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40" w:rsidRPr="00523FD3" w:rsidRDefault="005B5E40" w:rsidP="005B5E40">
      <w:pPr>
        <w:jc w:val="center"/>
        <w:rPr>
          <w:rFonts w:ascii="Arial" w:eastAsia="Times New Roman" w:hAnsi="Arial" w:cs="Arial"/>
          <w:color w:val="444444"/>
        </w:rPr>
      </w:pPr>
      <w:bookmarkStart w:id="0" w:name="_GoBack"/>
      <w:bookmarkEnd w:id="0"/>
      <w:r w:rsidRPr="00523FD3">
        <w:rPr>
          <w:rFonts w:ascii="Arial" w:eastAsia="Times New Roman" w:hAnsi="Arial" w:cs="Arial"/>
          <w:color w:val="444444"/>
        </w:rPr>
        <w:t>Chartiers-Houston Community Library</w:t>
      </w:r>
      <w:r w:rsidRPr="00523FD3">
        <w:rPr>
          <w:rFonts w:ascii="Arial" w:eastAsia="Times New Roman" w:hAnsi="Arial" w:cs="Arial"/>
          <w:color w:val="444444"/>
        </w:rPr>
        <w:br/>
        <w:t>730 West Grant Street Houston, PA 15342</w:t>
      </w:r>
      <w:r w:rsidRPr="00523FD3">
        <w:rPr>
          <w:rFonts w:ascii="Arial" w:eastAsia="Times New Roman" w:hAnsi="Arial" w:cs="Arial"/>
          <w:color w:val="444444"/>
        </w:rPr>
        <w:br/>
        <w:t>(724) 745-4300</w:t>
      </w:r>
      <w:r w:rsidRPr="00523FD3">
        <w:rPr>
          <w:rFonts w:ascii="Arial" w:eastAsia="Times New Roman" w:hAnsi="Arial" w:cs="Arial"/>
          <w:color w:val="444444"/>
        </w:rPr>
        <w:br/>
        <w:t>POLICY FOR PUBLIC ACCESS TO THE INTERNET</w:t>
      </w:r>
      <w:r w:rsidRPr="00523FD3">
        <w:rPr>
          <w:rFonts w:ascii="Arial" w:eastAsia="Times New Roman" w:hAnsi="Arial" w:cs="Arial"/>
          <w:color w:val="444444"/>
        </w:rPr>
        <w:br/>
      </w:r>
    </w:p>
    <w:p w:rsidR="005B5E40" w:rsidRDefault="005B5E40">
      <w:pPr>
        <w:rPr>
          <w:rFonts w:ascii="Arial" w:eastAsia="Times New Roman" w:hAnsi="Arial" w:cs="Arial"/>
          <w:color w:val="444444"/>
        </w:rPr>
      </w:pPr>
      <w:r w:rsidRPr="00523FD3">
        <w:rPr>
          <w:rFonts w:ascii="Arial" w:eastAsia="Times New Roman" w:hAnsi="Arial" w:cs="Arial"/>
          <w:color w:val="444444"/>
        </w:rPr>
        <w:t xml:space="preserve">Chartiers-Houston Community Library is pleased to offer </w:t>
      </w:r>
      <w:r w:rsidR="00523FD3">
        <w:rPr>
          <w:rFonts w:ascii="Arial" w:eastAsia="Times New Roman" w:hAnsi="Arial" w:cs="Arial"/>
          <w:color w:val="444444"/>
        </w:rPr>
        <w:t xml:space="preserve">free </w:t>
      </w:r>
      <w:r w:rsidRPr="00523FD3">
        <w:rPr>
          <w:rFonts w:ascii="Arial" w:eastAsia="Times New Roman" w:hAnsi="Arial" w:cs="Arial"/>
          <w:color w:val="444444"/>
        </w:rPr>
        <w:t xml:space="preserve">public access to computers with internet and word processing capabilities free of charge to all library cardholders. The purpose of offering the access is to expand the information available to users. </w:t>
      </w:r>
      <w:r>
        <w:rPr>
          <w:rFonts w:ascii="Arial" w:eastAsia="Times New Roman" w:hAnsi="Arial" w:cs="Arial"/>
          <w:color w:val="444444"/>
        </w:rPr>
        <w:t>Library cardholders sign an acknowledgement of policy for public access to the internet upon card registration</w:t>
      </w:r>
      <w:r w:rsidRPr="00523FD3">
        <w:rPr>
          <w:rFonts w:ascii="Arial" w:eastAsia="Times New Roman" w:hAnsi="Arial" w:cs="Arial"/>
          <w:color w:val="444444"/>
        </w:rPr>
        <w:t xml:space="preserve">. </w:t>
      </w:r>
      <w:r>
        <w:rPr>
          <w:rFonts w:ascii="Arial" w:eastAsia="Times New Roman" w:hAnsi="Arial" w:cs="Arial"/>
          <w:color w:val="444444"/>
        </w:rPr>
        <w:t xml:space="preserve">Users under 18 must have the internet policy acknowledgement validated by a parent or guardian OR use the library computers only when accompanied by a parent or legal guardian. Free </w:t>
      </w:r>
      <w:proofErr w:type="spellStart"/>
      <w:r>
        <w:rPr>
          <w:rFonts w:ascii="Arial" w:eastAsia="Times New Roman" w:hAnsi="Arial" w:cs="Arial"/>
          <w:color w:val="444444"/>
        </w:rPr>
        <w:t>WiFi</w:t>
      </w:r>
      <w:proofErr w:type="spellEnd"/>
      <w:r>
        <w:rPr>
          <w:rFonts w:ascii="Arial" w:eastAsia="Times New Roman" w:hAnsi="Arial" w:cs="Arial"/>
          <w:color w:val="444444"/>
        </w:rPr>
        <w:t xml:space="preserve"> is also available on library grounds.</w:t>
      </w:r>
    </w:p>
    <w:p w:rsidR="00D944E7" w:rsidRPr="00523FD3" w:rsidRDefault="00D944E7">
      <w:pPr>
        <w:rPr>
          <w:rFonts w:ascii="Arial" w:eastAsia="Times New Roman" w:hAnsi="Arial" w:cs="Arial"/>
          <w:color w:val="444444"/>
        </w:rPr>
      </w:pPr>
      <w:r>
        <w:rPr>
          <w:rFonts w:ascii="Arial" w:eastAsia="Times New Roman" w:hAnsi="Arial" w:cs="Arial"/>
          <w:color w:val="444444"/>
        </w:rPr>
        <w:t>The Chartiers-Houston Community Library Internet Policy is as follows:</w:t>
      </w:r>
    </w:p>
    <w:p w:rsidR="00D944E7" w:rsidRPr="00523FD3" w:rsidRDefault="005B5E40" w:rsidP="00D944E7">
      <w:pPr>
        <w:pStyle w:val="ListParagraph"/>
        <w:numPr>
          <w:ilvl w:val="0"/>
          <w:numId w:val="1"/>
        </w:numPr>
        <w:rPr>
          <w:rFonts w:ascii="Arial" w:eastAsia="Times New Roman" w:hAnsi="Arial" w:cs="Arial"/>
          <w:color w:val="444444"/>
        </w:rPr>
      </w:pPr>
      <w:r w:rsidRPr="00523FD3">
        <w:rPr>
          <w:rFonts w:ascii="Arial" w:eastAsia="Times New Roman" w:hAnsi="Arial" w:cs="Arial"/>
          <w:color w:val="444444"/>
        </w:rPr>
        <w:t>The information available on the Internet is not under the control of the library or any other institution. It contains much useful information, but also material which may be offensive to the user. Not all sources on the Internet contain accurate, current</w:t>
      </w:r>
      <w:r w:rsidR="00F6671F">
        <w:rPr>
          <w:rFonts w:ascii="Arial" w:eastAsia="Times New Roman" w:hAnsi="Arial" w:cs="Arial"/>
          <w:color w:val="444444"/>
        </w:rPr>
        <w:t>, and complete information. Th</w:t>
      </w:r>
      <w:r w:rsidRPr="00523FD3">
        <w:rPr>
          <w:rFonts w:ascii="Arial" w:eastAsia="Times New Roman" w:hAnsi="Arial" w:cs="Arial"/>
          <w:color w:val="444444"/>
        </w:rPr>
        <w:t>e library cannot control and is no</w:t>
      </w:r>
      <w:r w:rsidR="00D944E7" w:rsidRPr="00523FD3">
        <w:rPr>
          <w:rFonts w:ascii="Arial" w:eastAsia="Times New Roman" w:hAnsi="Arial" w:cs="Arial"/>
          <w:color w:val="444444"/>
        </w:rPr>
        <w:t>t responsible for the Internet.</w:t>
      </w:r>
    </w:p>
    <w:p w:rsidR="00D944E7" w:rsidRPr="00523FD3" w:rsidRDefault="005B5E40" w:rsidP="00D944E7">
      <w:pPr>
        <w:pStyle w:val="ListParagraph"/>
        <w:numPr>
          <w:ilvl w:val="0"/>
          <w:numId w:val="1"/>
        </w:numPr>
        <w:rPr>
          <w:rFonts w:ascii="Arial" w:eastAsia="Times New Roman" w:hAnsi="Arial" w:cs="Arial"/>
          <w:color w:val="444444"/>
        </w:rPr>
      </w:pPr>
      <w:r w:rsidRPr="00523FD3">
        <w:rPr>
          <w:rFonts w:ascii="Arial" w:eastAsia="Times New Roman" w:hAnsi="Arial" w:cs="Arial"/>
          <w:color w:val="444444"/>
        </w:rPr>
        <w:t xml:space="preserve">Downloading of material by patrons is not permitted. Disregard of this rule will </w:t>
      </w:r>
      <w:r w:rsidR="00D944E7" w:rsidRPr="00523FD3">
        <w:rPr>
          <w:rFonts w:ascii="Arial" w:eastAsia="Times New Roman" w:hAnsi="Arial" w:cs="Arial"/>
          <w:color w:val="444444"/>
        </w:rPr>
        <w:t>result in penalties such as revoking computer privileges.</w:t>
      </w:r>
    </w:p>
    <w:p w:rsidR="00D944E7" w:rsidRPr="00523FD3" w:rsidRDefault="00D944E7" w:rsidP="00D944E7">
      <w:pPr>
        <w:pStyle w:val="ListParagraph"/>
        <w:numPr>
          <w:ilvl w:val="0"/>
          <w:numId w:val="1"/>
        </w:numPr>
        <w:rPr>
          <w:rFonts w:ascii="Arial" w:eastAsia="Times New Roman" w:hAnsi="Arial" w:cs="Arial"/>
          <w:color w:val="444444"/>
        </w:rPr>
      </w:pPr>
      <w:r w:rsidRPr="00523FD3">
        <w:rPr>
          <w:rFonts w:ascii="Arial" w:eastAsia="Times New Roman" w:hAnsi="Arial" w:cs="Arial"/>
          <w:color w:val="444444"/>
        </w:rPr>
        <w:t xml:space="preserve">One-hour time limits are in effect only if there are other </w:t>
      </w:r>
      <w:r w:rsidR="00523FD3">
        <w:rPr>
          <w:rFonts w:ascii="Arial" w:eastAsia="Times New Roman" w:hAnsi="Arial" w:cs="Arial"/>
          <w:color w:val="444444"/>
        </w:rPr>
        <w:t>library cardholders</w:t>
      </w:r>
      <w:r w:rsidRPr="00523FD3">
        <w:rPr>
          <w:rFonts w:ascii="Arial" w:eastAsia="Times New Roman" w:hAnsi="Arial" w:cs="Arial"/>
          <w:color w:val="444444"/>
        </w:rPr>
        <w:t xml:space="preserve"> waiting to use a computer. If no one is waiting to use the computer at the end of one hour, the person may continue using the computer until someone else wants to do so.</w:t>
      </w:r>
    </w:p>
    <w:p w:rsidR="00D944E7" w:rsidRPr="00523FD3" w:rsidRDefault="005B5E40" w:rsidP="00D944E7">
      <w:pPr>
        <w:pStyle w:val="ListParagraph"/>
        <w:numPr>
          <w:ilvl w:val="0"/>
          <w:numId w:val="1"/>
        </w:numPr>
        <w:rPr>
          <w:rFonts w:ascii="Arial" w:eastAsia="Times New Roman" w:hAnsi="Arial" w:cs="Arial"/>
          <w:color w:val="444444"/>
        </w:rPr>
      </w:pPr>
      <w:r w:rsidRPr="00523FD3">
        <w:rPr>
          <w:rFonts w:ascii="Arial" w:eastAsia="Times New Roman" w:hAnsi="Arial" w:cs="Arial"/>
          <w:color w:val="444444"/>
        </w:rPr>
        <w:t xml:space="preserve">The </w:t>
      </w:r>
      <w:r w:rsidR="00523FD3">
        <w:rPr>
          <w:rFonts w:ascii="Arial" w:eastAsia="Times New Roman" w:hAnsi="Arial" w:cs="Arial"/>
          <w:color w:val="444444"/>
        </w:rPr>
        <w:t>library cardholder</w:t>
      </w:r>
      <w:r w:rsidRPr="00523FD3">
        <w:rPr>
          <w:rFonts w:ascii="Arial" w:eastAsia="Times New Roman" w:hAnsi="Arial" w:cs="Arial"/>
          <w:color w:val="444444"/>
        </w:rPr>
        <w:t xml:space="preserve"> understands that staff is not able to teach users how to us</w:t>
      </w:r>
      <w:r w:rsidR="00D944E7" w:rsidRPr="00523FD3">
        <w:rPr>
          <w:rFonts w:ascii="Arial" w:eastAsia="Times New Roman" w:hAnsi="Arial" w:cs="Arial"/>
          <w:color w:val="444444"/>
        </w:rPr>
        <w:t xml:space="preserve">e the computer or the Internet on demand. Staff are willing to help patrons to the best of their abilities and time constraints, but cannot, for example, type resumes, fill out applications, or manage email accounts for </w:t>
      </w:r>
      <w:r w:rsidR="00523FD3">
        <w:rPr>
          <w:rFonts w:ascii="Arial" w:eastAsia="Times New Roman" w:hAnsi="Arial" w:cs="Arial"/>
          <w:color w:val="444444"/>
        </w:rPr>
        <w:t>library cardholders</w:t>
      </w:r>
      <w:r w:rsidR="00D944E7" w:rsidRPr="00523FD3">
        <w:rPr>
          <w:rFonts w:ascii="Arial" w:eastAsia="Times New Roman" w:hAnsi="Arial" w:cs="Arial"/>
          <w:color w:val="444444"/>
        </w:rPr>
        <w:t>. Staff-lead computer instruction IS available to patrons, but BY APPOINTMENT ONLY. Inquire at the front desk or call 724-745-4300 about computer instruction.</w:t>
      </w:r>
    </w:p>
    <w:p w:rsidR="00523FD3" w:rsidRDefault="005B5E40" w:rsidP="00D944E7">
      <w:pPr>
        <w:pStyle w:val="ListParagraph"/>
        <w:numPr>
          <w:ilvl w:val="0"/>
          <w:numId w:val="1"/>
        </w:numPr>
        <w:rPr>
          <w:rFonts w:ascii="Arial" w:eastAsia="Times New Roman" w:hAnsi="Arial" w:cs="Arial"/>
          <w:color w:val="444444"/>
        </w:rPr>
      </w:pPr>
      <w:r w:rsidRPr="00523FD3">
        <w:rPr>
          <w:rFonts w:ascii="Arial" w:eastAsia="Times New Roman" w:hAnsi="Arial" w:cs="Arial"/>
          <w:color w:val="444444"/>
        </w:rPr>
        <w:t xml:space="preserve">The replacement cost for any equipment or material loss or damage that occurs as the result of carelessness or failure to report malfunctions will be the responsibility of the user. Writing to the hard disk, tampering with or altering the configuration of any equipment is prohibited and will result in suspension of </w:t>
      </w:r>
      <w:r w:rsidR="00523FD3">
        <w:rPr>
          <w:rFonts w:ascii="Arial" w:eastAsia="Times New Roman" w:hAnsi="Arial" w:cs="Arial"/>
          <w:color w:val="444444"/>
        </w:rPr>
        <w:t>computer use privileges.</w:t>
      </w:r>
    </w:p>
    <w:p w:rsidR="00523FD3" w:rsidRDefault="005B5E40" w:rsidP="00D944E7">
      <w:pPr>
        <w:pStyle w:val="ListParagraph"/>
        <w:numPr>
          <w:ilvl w:val="0"/>
          <w:numId w:val="1"/>
        </w:numPr>
        <w:rPr>
          <w:rFonts w:ascii="Arial" w:eastAsia="Times New Roman" w:hAnsi="Arial" w:cs="Arial"/>
          <w:color w:val="444444"/>
        </w:rPr>
      </w:pPr>
      <w:r w:rsidRPr="00523FD3">
        <w:rPr>
          <w:rFonts w:ascii="Arial" w:eastAsia="Times New Roman" w:hAnsi="Arial" w:cs="Arial"/>
          <w:color w:val="444444"/>
        </w:rPr>
        <w:t>All users of the Internet agree to comply with all Federal and State copyright laws relating to the use of the Internet and the use of computer</w:t>
      </w:r>
      <w:r w:rsidR="00523FD3">
        <w:rPr>
          <w:rFonts w:ascii="Arial" w:eastAsia="Times New Roman" w:hAnsi="Arial" w:cs="Arial"/>
          <w:color w:val="444444"/>
        </w:rPr>
        <w:t>s provided by this library.</w:t>
      </w:r>
    </w:p>
    <w:p w:rsidR="003C3F65" w:rsidRPr="003C3F65" w:rsidRDefault="00523FD3" w:rsidP="00D944E7">
      <w:pPr>
        <w:pStyle w:val="ListParagraph"/>
        <w:numPr>
          <w:ilvl w:val="0"/>
          <w:numId w:val="1"/>
        </w:numPr>
        <w:rPr>
          <w:rFonts w:ascii="Arial" w:eastAsia="Times New Roman" w:hAnsi="Arial" w:cs="Arial"/>
          <w:color w:val="444444"/>
        </w:rPr>
      </w:pPr>
      <w:r w:rsidRPr="003C3F65">
        <w:rPr>
          <w:rFonts w:ascii="Arial" w:eastAsia="Times New Roman" w:hAnsi="Arial" w:cs="Arial"/>
          <w:color w:val="444444"/>
        </w:rPr>
        <w:t xml:space="preserve">Computers are equipped with filtering/blocking software that limits exposure to websites that are known to contain information that is “harmful to minors.” However, this does not guarantee that objectionable materials will not be available at other websites. For this reason, the parent or guardian of the minor is responsible for the minor using library computer resources. </w:t>
      </w:r>
    </w:p>
    <w:p w:rsidR="00523FD3" w:rsidRPr="00523FD3" w:rsidRDefault="00523FD3" w:rsidP="00D944E7">
      <w:pPr>
        <w:pStyle w:val="ListParagraph"/>
        <w:numPr>
          <w:ilvl w:val="0"/>
          <w:numId w:val="1"/>
        </w:numPr>
        <w:rPr>
          <w:rFonts w:ascii="Arial" w:eastAsia="Times New Roman" w:hAnsi="Arial" w:cs="Arial"/>
          <w:color w:val="444444"/>
        </w:rPr>
      </w:pPr>
      <w:r w:rsidRPr="003C3F65">
        <w:rPr>
          <w:rFonts w:ascii="Arial" w:eastAsia="Times New Roman" w:hAnsi="Arial" w:cs="Arial"/>
          <w:color w:val="444444"/>
        </w:rPr>
        <w:t>Adults, young adults, and other youth who are accessing a site “offensive” to minors will be requested to close the site. No patron is permitted to view any material that is unlawful (child pornography, obscenity, harmful to minors). Accessing or displaying sexually explicit materials that are offensive to accepted standards of decency or modesty is prohibited by law (18 PA Constitute Stat. Sec 5903)</w:t>
      </w:r>
    </w:p>
    <w:sectPr w:rsidR="00523FD3" w:rsidRPr="00523FD3" w:rsidSect="005B5E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64220"/>
    <w:multiLevelType w:val="hybridMultilevel"/>
    <w:tmpl w:val="61BABB70"/>
    <w:lvl w:ilvl="0" w:tplc="65E80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40"/>
    <w:rsid w:val="00150BCB"/>
    <w:rsid w:val="002E2B37"/>
    <w:rsid w:val="003A65F0"/>
    <w:rsid w:val="003C3F65"/>
    <w:rsid w:val="00523FD3"/>
    <w:rsid w:val="00527B3B"/>
    <w:rsid w:val="005B5E40"/>
    <w:rsid w:val="00D944E7"/>
    <w:rsid w:val="00E964E7"/>
    <w:rsid w:val="00F6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E9ABA-0E90-4CCA-9723-D7DD8FCD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CHCL</dc:creator>
  <cp:keywords/>
  <dc:description/>
  <cp:lastModifiedBy>jmiller</cp:lastModifiedBy>
  <cp:revision>2</cp:revision>
  <dcterms:created xsi:type="dcterms:W3CDTF">2019-02-08T15:51:00Z</dcterms:created>
  <dcterms:modified xsi:type="dcterms:W3CDTF">2019-02-08T15:51:00Z</dcterms:modified>
</cp:coreProperties>
</file>